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3FB6C1" w14:textId="214CEA61" w:rsidR="00620366" w:rsidRPr="00620366" w:rsidRDefault="00620366" w:rsidP="00620366">
      <w:pPr>
        <w:spacing w:before="100" w:beforeAutospacing="1" w:after="100" w:afterAutospacing="1"/>
        <w:outlineLvl w:val="1"/>
        <w:rPr>
          <w:b/>
          <w:bCs/>
          <w:spacing w:val="5"/>
          <w:rFonts w:ascii="Arial" w:eastAsia="Times New Roman" w:hAnsi="Arial" w:cs="Arial"/>
        </w:rPr>
      </w:pPr>
      <w:r>
        <w:rPr>
          <w:b/>
          <w:rFonts w:ascii="Arial" w:hAnsi="Arial"/>
        </w:rPr>
        <w:t xml:space="preserve">Privacy statement for the recruitment register</w:t>
      </w:r>
    </w:p>
    <w:p w14:paraId="61CF1C22" w14:textId="77777777" w:rsidR="00CE6812" w:rsidRPr="00424B4E" w:rsidRDefault="00CE6812" w:rsidP="00424B4E">
      <w:pPr>
        <w:spacing w:before="100" w:beforeAutospacing="1" w:after="100" w:afterAutospacing="1" w:line="240" w:lineRule="auto"/>
        <w:rPr>
          <w:b/>
          <w:bCs/>
          <w:rFonts w:ascii="Arial" w:eastAsia="Times New Roman" w:hAnsi="Arial" w:cs="Arial"/>
        </w:rPr>
      </w:pPr>
      <w:r>
        <w:rPr>
          <w:b/>
          <w:rFonts w:ascii="Arial" w:hAnsi="Arial"/>
        </w:rPr>
        <w:t xml:space="preserve">1.</w:t>
      </w:r>
      <w:r>
        <w:rPr>
          <w:b/>
          <w:rFonts w:ascii="Arial" w:hAnsi="Arial"/>
        </w:rPr>
        <w:t xml:space="preserve"> </w:t>
      </w:r>
      <w:r>
        <w:rPr>
          <w:b/>
          <w:rFonts w:ascii="Arial" w:hAnsi="Arial"/>
        </w:rPr>
        <w:t xml:space="preserve">Controller of the data file</w:t>
      </w:r>
    </w:p>
    <w:p w14:paraId="1D5928BE" w14:textId="77777777" w:rsidR="00F016FC" w:rsidRPr="00E417CA" w:rsidRDefault="00F016FC" w:rsidP="00B506ED">
      <w:pPr>
        <w:spacing w:after="0" w:line="240" w:lineRule="auto"/>
        <w:rPr>
          <w:rFonts w:ascii="Arial" w:eastAsia="Times New Roman" w:hAnsi="Arial" w:cs="Arial"/>
        </w:rPr>
      </w:pPr>
      <w:r>
        <w:rPr>
          <w:rFonts w:ascii="Arial" w:hAnsi="Arial"/>
        </w:rPr>
        <w:t xml:space="preserve">KPY Novapolis Oy (“Novapolis”)</w:t>
      </w:r>
    </w:p>
    <w:p w14:paraId="007CB2B5" w14:textId="77777777" w:rsidR="00F016FC" w:rsidRPr="00E417CA" w:rsidRDefault="00F016FC" w:rsidP="00B506ED">
      <w:pPr>
        <w:spacing w:after="0" w:line="240" w:lineRule="auto"/>
        <w:rPr>
          <w:rFonts w:ascii="Arial" w:eastAsia="Times New Roman" w:hAnsi="Arial" w:cs="Arial"/>
        </w:rPr>
      </w:pPr>
      <w:r>
        <w:rPr>
          <w:rFonts w:ascii="Arial" w:hAnsi="Arial"/>
        </w:rPr>
        <w:t xml:space="preserve">Business ID:</w:t>
      </w:r>
      <w:r>
        <w:rPr>
          <w:rFonts w:ascii="Arial" w:hAnsi="Arial"/>
        </w:rPr>
        <w:t xml:space="preserve"> </w:t>
      </w:r>
      <w:r>
        <w:rPr>
          <w:rFonts w:ascii="Arial" w:hAnsi="Arial"/>
        </w:rPr>
        <w:t xml:space="preserve">2682876-2</w:t>
      </w:r>
    </w:p>
    <w:p w14:paraId="4AE06746" w14:textId="77777777" w:rsidR="00F016FC" w:rsidRPr="00E417CA" w:rsidRDefault="00F016FC" w:rsidP="00B506ED">
      <w:pPr>
        <w:spacing w:after="0" w:line="240" w:lineRule="auto"/>
        <w:rPr>
          <w:rFonts w:ascii="Arial" w:eastAsia="Times New Roman" w:hAnsi="Arial" w:cs="Arial"/>
        </w:rPr>
      </w:pPr>
      <w:r>
        <w:rPr>
          <w:rFonts w:ascii="Arial" w:hAnsi="Arial"/>
        </w:rPr>
        <w:t xml:space="preserve">asiakaspalvelu@novapolis.fi</w:t>
      </w:r>
    </w:p>
    <w:p w14:paraId="1DE6D800" w14:textId="77777777" w:rsidR="00F016FC" w:rsidRPr="00E417CA" w:rsidRDefault="00F016FC" w:rsidP="00B506ED">
      <w:pPr>
        <w:spacing w:after="0" w:line="240" w:lineRule="auto"/>
        <w:rPr>
          <w:rFonts w:ascii="Arial" w:eastAsia="Times New Roman" w:hAnsi="Arial" w:cs="Arial"/>
        </w:rPr>
      </w:pPr>
      <w:r>
        <w:rPr>
          <w:rFonts w:ascii="Arial" w:hAnsi="Arial"/>
        </w:rPr>
        <w:t xml:space="preserve">Viestikatu 7</w:t>
      </w:r>
    </w:p>
    <w:p w14:paraId="430652D8" w14:textId="77777777" w:rsidR="0051121D" w:rsidRPr="00E417CA" w:rsidRDefault="00F016FC" w:rsidP="00B506ED">
      <w:pPr>
        <w:spacing w:after="0" w:line="240" w:lineRule="auto"/>
        <w:rPr>
          <w:rFonts w:ascii="Arial" w:eastAsia="Times New Roman" w:hAnsi="Arial" w:cs="Arial"/>
        </w:rPr>
      </w:pPr>
      <w:r>
        <w:rPr>
          <w:rFonts w:ascii="Arial" w:hAnsi="Arial"/>
        </w:rPr>
        <w:t xml:space="preserve">70600 Kuopio, Finland</w:t>
      </w:r>
    </w:p>
    <w:p w14:paraId="5CEBFFF6" w14:textId="77777777" w:rsidR="009F72CB" w:rsidRPr="00E417CA" w:rsidRDefault="009F72CB" w:rsidP="00B506ED">
      <w:pPr>
        <w:spacing w:after="0" w:line="240" w:lineRule="auto"/>
        <w:rPr>
          <w:rFonts w:ascii="Arial" w:eastAsia="Times New Roman" w:hAnsi="Arial" w:cs="Arial"/>
          <w:lang w:eastAsia="fi-FI"/>
        </w:rPr>
      </w:pPr>
    </w:p>
    <w:p w14:paraId="7C50B4A8" w14:textId="77777777" w:rsidR="004E019C" w:rsidRPr="00E417CA" w:rsidRDefault="004E019C" w:rsidP="004E019C">
      <w:pPr>
        <w:rPr>
          <w:b/>
          <w:bCs/>
          <w:spacing w:val="5"/>
          <w:rFonts w:ascii="Arial" w:eastAsia="Times New Roman" w:hAnsi="Arial" w:cs="Arial"/>
        </w:rPr>
      </w:pPr>
      <w:r>
        <w:rPr>
          <w:b/>
          <w:rFonts w:ascii="Arial" w:hAnsi="Arial"/>
        </w:rPr>
        <w:t xml:space="preserve">Contact person in matters concerning </w:t>
      </w:r>
      <w:bookmarkStart w:id="0" w:name="_Hlk122333668"/>
      <w:r>
        <w:rPr>
          <w:b/>
          <w:rFonts w:ascii="Arial" w:hAnsi="Arial"/>
        </w:rPr>
        <w:t xml:space="preserve">the data file</w:t>
      </w:r>
      <w:bookmarkEnd w:id="0"/>
    </w:p>
    <w:p w14:paraId="78561E5E" w14:textId="518831EE" w:rsidR="00CE6812" w:rsidRPr="00E417CA" w:rsidRDefault="009E3CFA" w:rsidP="006E3260">
      <w:pPr>
        <w:spacing w:after="0" w:line="240" w:lineRule="auto"/>
        <w:textAlignment w:val="baseline"/>
        <w:rPr>
          <w:spacing w:val="5"/>
          <w:rFonts w:ascii="Arial" w:eastAsia="Times New Roman" w:hAnsi="Arial" w:cs="Arial"/>
        </w:rPr>
      </w:pPr>
      <w:r>
        <w:rPr>
          <w:rFonts w:ascii="Arial" w:hAnsi="Arial"/>
        </w:rPr>
        <w:t xml:space="preserve">Teemu Pieviläinen</w:t>
      </w:r>
    </w:p>
    <w:p w14:paraId="09031169" w14:textId="7065DB8F" w:rsidR="00197883" w:rsidRPr="00E417CA" w:rsidRDefault="00197883" w:rsidP="00197883">
      <w:pPr>
        <w:shd w:val="clear" w:color="auto" w:fill="FFFFFF"/>
        <w:spacing w:after="0" w:line="240" w:lineRule="auto"/>
        <w:outlineLvl w:val="2"/>
        <w:rPr>
          <w:spacing w:val="1"/>
          <w:rFonts w:ascii="Arial" w:eastAsia="Times New Roman" w:hAnsi="Arial" w:cs="Arial"/>
        </w:rPr>
      </w:pPr>
      <w:r>
        <w:rPr>
          <w:rFonts w:ascii="Arial" w:hAnsi="Arial"/>
        </w:rPr>
        <w:t xml:space="preserve">Viestikatu 7, 70600 Kuopio, Finland</w:t>
      </w:r>
    </w:p>
    <w:p w14:paraId="55BF9A39" w14:textId="3E4771A8" w:rsidR="00197883" w:rsidRPr="00E417CA" w:rsidRDefault="00197883" w:rsidP="00197883">
      <w:pPr>
        <w:shd w:val="clear" w:color="auto" w:fill="FFFFFF"/>
        <w:spacing w:after="0" w:line="240" w:lineRule="auto"/>
        <w:outlineLvl w:val="2"/>
        <w:rPr>
          <w:spacing w:val="1"/>
          <w:rFonts w:ascii="Arial" w:eastAsia="Times New Roman" w:hAnsi="Arial" w:cs="Arial"/>
        </w:rPr>
      </w:pPr>
      <w:r>
        <w:rPr>
          <w:rFonts w:ascii="Arial" w:hAnsi="Arial"/>
        </w:rPr>
        <w:t xml:space="preserve">017,369 7800</w:t>
      </w:r>
    </w:p>
    <w:p w14:paraId="1AD7FE60" w14:textId="3972471E" w:rsidR="00CE6812" w:rsidRPr="00E417CA" w:rsidRDefault="00BC6A5B" w:rsidP="00CE6812">
      <w:pPr>
        <w:spacing w:after="300" w:line="240" w:lineRule="auto"/>
        <w:textAlignment w:val="baseline"/>
        <w:rPr>
          <w:spacing w:val="5"/>
          <w:rFonts w:ascii="Arial" w:eastAsia="Times New Roman" w:hAnsi="Arial" w:cs="Arial"/>
        </w:rPr>
      </w:pPr>
      <w:r>
        <w:rPr>
          <w:rFonts w:ascii="Arial" w:hAnsi="Arial"/>
        </w:rPr>
        <w:t xml:space="preserve">asiakaspalvelu@novapolis.fi</w:t>
      </w:r>
    </w:p>
    <w:p w14:paraId="6B467706" w14:textId="5756DC42" w:rsidR="00CE6812" w:rsidRPr="00424B4E" w:rsidRDefault="00A5377F" w:rsidP="00424B4E">
      <w:pPr>
        <w:spacing w:before="100" w:beforeAutospacing="1" w:after="100" w:afterAutospacing="1" w:line="240" w:lineRule="auto"/>
        <w:rPr>
          <w:b/>
          <w:bCs/>
          <w:rFonts w:ascii="Arial" w:eastAsia="Times New Roman" w:hAnsi="Arial" w:cs="Arial"/>
        </w:rPr>
      </w:pPr>
      <w:r>
        <w:rPr>
          <w:b/>
          <w:rFonts w:ascii="Arial" w:hAnsi="Arial"/>
        </w:rPr>
        <w:t xml:space="preserve">2.</w:t>
      </w:r>
      <w:r>
        <w:rPr>
          <w:b/>
          <w:rFonts w:ascii="Arial" w:hAnsi="Arial"/>
        </w:rPr>
        <w:t xml:space="preserve"> </w:t>
      </w:r>
      <w:r>
        <w:rPr>
          <w:b/>
          <w:rFonts w:ascii="Arial" w:hAnsi="Arial"/>
        </w:rPr>
        <w:t xml:space="preserve">Name of the data file</w:t>
      </w:r>
    </w:p>
    <w:p w14:paraId="09510C55" w14:textId="137405D9" w:rsidR="00CE6812" w:rsidRPr="00E417CA" w:rsidRDefault="007C6392" w:rsidP="00CE6812">
      <w:pPr>
        <w:spacing w:after="300" w:line="240" w:lineRule="auto"/>
        <w:textAlignment w:val="baseline"/>
        <w:rPr>
          <w:spacing w:val="1"/>
          <w:rFonts w:ascii="Arial" w:eastAsia="Times New Roman" w:hAnsi="Arial" w:cs="Arial"/>
        </w:rPr>
      </w:pPr>
      <w:r>
        <w:rPr>
          <w:rFonts w:ascii="Arial" w:hAnsi="Arial"/>
        </w:rPr>
        <w:t xml:space="preserve">Recruitment register</w:t>
      </w:r>
    </w:p>
    <w:p w14:paraId="0552C2C5" w14:textId="24A2F60E" w:rsidR="00CE6812" w:rsidRPr="00424B4E" w:rsidRDefault="00A5377F" w:rsidP="00424B4E">
      <w:pPr>
        <w:spacing w:before="100" w:beforeAutospacing="1" w:after="100" w:afterAutospacing="1" w:line="240" w:lineRule="auto"/>
        <w:rPr>
          <w:b/>
          <w:bCs/>
          <w:rFonts w:ascii="Arial" w:eastAsia="Times New Roman" w:hAnsi="Arial" w:cs="Arial"/>
        </w:rPr>
      </w:pPr>
      <w:r>
        <w:rPr>
          <w:b/>
          <w:rFonts w:ascii="Arial" w:hAnsi="Arial"/>
        </w:rPr>
        <w:t xml:space="preserve">3.</w:t>
      </w:r>
      <w:r>
        <w:rPr>
          <w:b/>
          <w:rFonts w:ascii="Arial" w:hAnsi="Arial"/>
        </w:rPr>
        <w:t xml:space="preserve"> </w:t>
      </w:r>
      <w:r>
        <w:rPr>
          <w:b/>
          <w:rFonts w:ascii="Arial" w:hAnsi="Arial"/>
        </w:rPr>
        <w:t xml:space="preserve">Purpose and legal basis of the processing of personal data</w:t>
      </w:r>
    </w:p>
    <w:p w14:paraId="32C9C8C7" w14:textId="00BEB6B8" w:rsidR="0005571D" w:rsidRDefault="007F4C7E" w:rsidP="007F4C7E">
      <w:pPr>
        <w:spacing w:before="100" w:beforeAutospacing="1" w:after="100" w:afterAutospacing="1"/>
        <w:rPr>
          <w:spacing w:val="5"/>
          <w:rFonts w:ascii="Arial" w:eastAsia="Times New Roman" w:hAnsi="Arial" w:cs="Arial"/>
        </w:rPr>
      </w:pPr>
      <w:r>
        <w:rPr>
          <w:rFonts w:ascii="Arial" w:hAnsi="Arial"/>
        </w:rPr>
        <w:t xml:space="preserve">Personal data are processed for the following purposes:</w:t>
      </w:r>
    </w:p>
    <w:p w14:paraId="6DE98028" w14:textId="2F745E1A" w:rsidR="007F4C7E" w:rsidRPr="00C60248" w:rsidRDefault="00C60248" w:rsidP="002D2032">
      <w:pPr>
        <w:pStyle w:val="Luettelokappale"/>
        <w:numPr>
          <w:ilvl w:val="0"/>
          <w:numId w:val="8"/>
        </w:numPr>
        <w:tabs>
          <w:tab w:val="num" w:pos="720"/>
        </w:tabs>
        <w:spacing w:before="100" w:beforeAutospacing="1" w:after="100" w:afterAutospacing="1" w:line="240" w:lineRule="auto"/>
        <w:rPr>
          <w:rFonts w:ascii="Arial" w:eastAsia="Times New Roman" w:hAnsi="Arial" w:cs="Arial"/>
        </w:rPr>
      </w:pPr>
      <w:r>
        <w:rPr>
          <w:rFonts w:ascii="Arial" w:hAnsi="Arial"/>
        </w:rPr>
        <w:t xml:space="preserve">evaluation and comparison of jobseekers and other measures related to recruitment;</w:t>
      </w:r>
    </w:p>
    <w:p w14:paraId="38A191D5" w14:textId="7EA7C625" w:rsidR="00C60248" w:rsidRPr="002D2032" w:rsidRDefault="00C60248" w:rsidP="002D2032">
      <w:pPr>
        <w:pStyle w:val="Luettelokappale"/>
        <w:numPr>
          <w:ilvl w:val="0"/>
          <w:numId w:val="8"/>
        </w:numPr>
        <w:tabs>
          <w:tab w:val="num" w:pos="720"/>
        </w:tabs>
        <w:spacing w:before="100" w:beforeAutospacing="1" w:after="100" w:afterAutospacing="1" w:line="240" w:lineRule="auto"/>
        <w:rPr>
          <w:rFonts w:ascii="Arial" w:eastAsia="Times New Roman" w:hAnsi="Arial" w:cs="Arial"/>
        </w:rPr>
      </w:pPr>
      <w:r>
        <w:rPr>
          <w:rFonts w:ascii="Arial" w:hAnsi="Arial"/>
        </w:rPr>
        <w:t xml:space="preserve">to fulfil the statutory rights and obligations of the controller and the data subject related to the recruitment process.</w:t>
      </w:r>
    </w:p>
    <w:p w14:paraId="177E8EB6" w14:textId="71D66E74" w:rsidR="00754B2D" w:rsidRDefault="008218D1" w:rsidP="00754B2D">
      <w:pPr>
        <w:spacing w:after="300" w:line="240" w:lineRule="auto"/>
        <w:textAlignment w:val="baseline"/>
        <w:rPr>
          <w:spacing w:val="5"/>
          <w:rFonts w:ascii="Arial" w:eastAsia="Times New Roman" w:hAnsi="Arial" w:cs="Arial"/>
        </w:rPr>
      </w:pPr>
      <w:r>
        <w:rPr>
          <w:rFonts w:ascii="Arial" w:hAnsi="Arial"/>
        </w:rPr>
        <w:t xml:space="preserve">Personal data will not be processed in automated decision-making.</w:t>
      </w:r>
      <w:r>
        <w:rPr>
          <w:rFonts w:ascii="Arial" w:hAnsi="Arial"/>
        </w:rPr>
        <w:t xml:space="preserve"> </w:t>
      </w:r>
    </w:p>
    <w:p w14:paraId="2D4B376D" w14:textId="497ABF48" w:rsidR="00CE6812" w:rsidRPr="00424B4E" w:rsidRDefault="009A5C52" w:rsidP="00424B4E">
      <w:pPr>
        <w:spacing w:before="100" w:beforeAutospacing="1" w:after="100" w:afterAutospacing="1" w:line="240" w:lineRule="auto"/>
        <w:rPr>
          <w:b/>
          <w:bCs/>
          <w:rFonts w:ascii="Arial" w:eastAsia="Times New Roman" w:hAnsi="Arial" w:cs="Arial"/>
        </w:rPr>
      </w:pPr>
      <w:r>
        <w:rPr>
          <w:b/>
          <w:rFonts w:ascii="Arial" w:hAnsi="Arial"/>
        </w:rPr>
        <w:t xml:space="preserve">4.</w:t>
      </w:r>
      <w:r>
        <w:rPr>
          <w:b/>
          <w:rFonts w:ascii="Arial" w:hAnsi="Arial"/>
        </w:rPr>
        <w:t xml:space="preserve"> </w:t>
      </w:r>
      <w:r>
        <w:rPr>
          <w:b/>
          <w:rFonts w:ascii="Arial" w:hAnsi="Arial"/>
        </w:rPr>
        <w:t xml:space="preserve">Collected personal data</w:t>
      </w:r>
    </w:p>
    <w:p w14:paraId="0387D0F8" w14:textId="7FAA0639" w:rsidR="00432D5C" w:rsidRPr="00E417CA" w:rsidRDefault="00934EEA" w:rsidP="006A6772">
      <w:pPr>
        <w:spacing w:after="0" w:line="240" w:lineRule="auto"/>
        <w:textAlignment w:val="baseline"/>
        <w:rPr>
          <w:spacing w:val="5"/>
          <w:rFonts w:ascii="Arial" w:eastAsia="Times New Roman" w:hAnsi="Arial" w:cs="Arial"/>
        </w:rPr>
      </w:pPr>
      <w:r>
        <w:rPr>
          <w:rFonts w:ascii="Arial" w:hAnsi="Arial"/>
        </w:rPr>
        <w:t xml:space="preserve">The recruitment register contains the following personal data on the jobseeker:</w:t>
      </w:r>
    </w:p>
    <w:p w14:paraId="3850B574" w14:textId="36708753" w:rsidR="00FD256F" w:rsidRPr="00E417CA" w:rsidRDefault="00FD256F" w:rsidP="00FD256F">
      <w:pPr>
        <w:pStyle w:val="Luettelokappale"/>
        <w:numPr>
          <w:ilvl w:val="0"/>
          <w:numId w:val="3"/>
        </w:numPr>
        <w:spacing w:after="0" w:line="240" w:lineRule="auto"/>
        <w:textAlignment w:val="baseline"/>
        <w:rPr>
          <w:spacing w:val="5"/>
          <w:rFonts w:ascii="Arial" w:eastAsia="Times New Roman" w:hAnsi="Arial" w:cs="Arial"/>
        </w:rPr>
      </w:pPr>
      <w:r>
        <w:rPr>
          <w:rFonts w:ascii="Arial" w:hAnsi="Arial"/>
        </w:rPr>
        <w:t xml:space="preserve">basic data of the data subject (e.g. first and last names, date of birth or personal identity code, mother tongue);</w:t>
      </w:r>
    </w:p>
    <w:p w14:paraId="0B4DF09F" w14:textId="77777777" w:rsidR="00FD256F" w:rsidRPr="00E417CA" w:rsidRDefault="00FD256F" w:rsidP="00FD256F">
      <w:pPr>
        <w:pStyle w:val="Luettelokappale"/>
        <w:numPr>
          <w:ilvl w:val="0"/>
          <w:numId w:val="3"/>
        </w:numPr>
        <w:spacing w:after="0" w:line="240" w:lineRule="auto"/>
        <w:textAlignment w:val="baseline"/>
        <w:rPr>
          <w:spacing w:val="5"/>
          <w:rFonts w:ascii="Arial" w:eastAsia="Times New Roman" w:hAnsi="Arial" w:cs="Arial"/>
        </w:rPr>
      </w:pPr>
      <w:r>
        <w:rPr>
          <w:rFonts w:ascii="Arial" w:hAnsi="Arial"/>
        </w:rPr>
        <w:t xml:space="preserve">contact details of the data subject (address details, telephone number, e-mail address);</w:t>
      </w:r>
    </w:p>
    <w:p w14:paraId="4814B032" w14:textId="77777777" w:rsidR="00FD256F" w:rsidRPr="00E417CA" w:rsidRDefault="00FD256F" w:rsidP="00FD256F">
      <w:pPr>
        <w:pStyle w:val="Luettelokappale"/>
        <w:numPr>
          <w:ilvl w:val="0"/>
          <w:numId w:val="3"/>
        </w:numPr>
        <w:spacing w:after="0" w:line="240" w:lineRule="auto"/>
        <w:textAlignment w:val="baseline"/>
        <w:rPr>
          <w:spacing w:val="5"/>
          <w:rFonts w:ascii="Arial" w:eastAsia="Times New Roman" w:hAnsi="Arial" w:cs="Arial"/>
        </w:rPr>
      </w:pPr>
      <w:r>
        <w:rPr>
          <w:rFonts w:ascii="Arial" w:hAnsi="Arial"/>
        </w:rPr>
        <w:t xml:space="preserve">data related to the job being sought, including details of the form and type of the employment relationship and the responsible person designated for the jobseeking process, the salary wish and information related to the commencement of the employment relationship, as well as other types of information indicated in the jobseeking ad;</w:t>
      </w:r>
    </w:p>
    <w:p w14:paraId="5CB83CFD" w14:textId="77777777" w:rsidR="00FD256F" w:rsidRPr="00E417CA" w:rsidRDefault="00FD256F" w:rsidP="00FD256F">
      <w:pPr>
        <w:pStyle w:val="Luettelokappale"/>
        <w:numPr>
          <w:ilvl w:val="0"/>
          <w:numId w:val="3"/>
        </w:numPr>
        <w:spacing w:after="0" w:line="240" w:lineRule="auto"/>
        <w:textAlignment w:val="baseline"/>
        <w:rPr>
          <w:spacing w:val="5"/>
          <w:rFonts w:ascii="Arial" w:eastAsia="Times New Roman" w:hAnsi="Arial" w:cs="Arial"/>
        </w:rPr>
      </w:pPr>
      <w:r>
        <w:rPr>
          <w:rFonts w:ascii="Arial" w:hAnsi="Arial"/>
        </w:rPr>
        <w:t xml:space="preserve">information relevant to suitability given to the controller by the data subject about themself and their background (e.g. information on education, occupation, work history, language skills and special competence, various certificates and assessments, references to information available from other sources, references, photographs, videos);</w:t>
      </w:r>
    </w:p>
    <w:p w14:paraId="2308930C" w14:textId="77777777" w:rsidR="00FD256F" w:rsidRPr="00E417CA" w:rsidRDefault="00FD256F" w:rsidP="00FD256F">
      <w:pPr>
        <w:pStyle w:val="Luettelokappale"/>
        <w:numPr>
          <w:ilvl w:val="0"/>
          <w:numId w:val="3"/>
        </w:numPr>
        <w:spacing w:after="0" w:line="240" w:lineRule="auto"/>
        <w:textAlignment w:val="baseline"/>
        <w:rPr>
          <w:spacing w:val="5"/>
          <w:rFonts w:ascii="Arial" w:eastAsia="Times New Roman" w:hAnsi="Arial" w:cs="Arial"/>
        </w:rPr>
      </w:pPr>
      <w:r>
        <w:rPr>
          <w:rFonts w:ascii="Arial" w:hAnsi="Arial"/>
        </w:rPr>
        <w:t xml:space="preserve">information concerning the progress of the recruitment process (e.g. information about a further interview or stopping of the recruitment process);</w:t>
      </w:r>
    </w:p>
    <w:p w14:paraId="1AFE04BC" w14:textId="77777777" w:rsidR="00FD256F" w:rsidRPr="00E417CA" w:rsidRDefault="00FD256F" w:rsidP="00FD256F">
      <w:pPr>
        <w:pStyle w:val="Luettelokappale"/>
        <w:numPr>
          <w:ilvl w:val="0"/>
          <w:numId w:val="3"/>
        </w:numPr>
        <w:spacing w:after="0" w:line="240" w:lineRule="auto"/>
        <w:textAlignment w:val="baseline"/>
        <w:rPr>
          <w:spacing w:val="5"/>
          <w:rFonts w:ascii="Arial" w:eastAsia="Times New Roman" w:hAnsi="Arial" w:cs="Arial"/>
        </w:rPr>
      </w:pPr>
      <w:r>
        <w:rPr>
          <w:rFonts w:ascii="Arial" w:hAnsi="Arial"/>
        </w:rPr>
        <w:t xml:space="preserve">other information voluntarily provided by the data subject in connection with the jobseeking process or otherwise expressly published for professional purposes.</w:t>
      </w:r>
    </w:p>
    <w:p w14:paraId="4BE5BC4F" w14:textId="77777777" w:rsidR="00FD256F" w:rsidRPr="00E417CA" w:rsidRDefault="00FD256F" w:rsidP="00FD256F">
      <w:pPr>
        <w:spacing w:after="0" w:line="240" w:lineRule="auto"/>
        <w:textAlignment w:val="baseline"/>
        <w:rPr>
          <w:rFonts w:ascii="Arial" w:eastAsia="Times New Roman" w:hAnsi="Arial" w:cs="Arial"/>
          <w:spacing w:val="5"/>
          <w:lang w:eastAsia="fi-FI"/>
        </w:rPr>
      </w:pPr>
    </w:p>
    <w:p w14:paraId="3821666D" w14:textId="77777777" w:rsidR="007868D1" w:rsidRPr="00E417CA" w:rsidRDefault="007868D1" w:rsidP="007868D1">
      <w:pPr>
        <w:spacing w:after="300" w:line="240" w:lineRule="auto"/>
        <w:textAlignment w:val="baseline"/>
        <w:rPr>
          <w:spacing w:val="5"/>
          <w:rFonts w:ascii="Arial" w:eastAsia="Times New Roman" w:hAnsi="Arial" w:cs="Arial"/>
        </w:rPr>
      </w:pPr>
      <w:r>
        <w:rPr>
          <w:rFonts w:ascii="Arial" w:hAnsi="Arial"/>
        </w:rPr>
        <w:t xml:space="preserve">Data concerning the data subject are regularly received and collected from the jobseeker themself.</w:t>
      </w:r>
      <w:r>
        <w:rPr>
          <w:rFonts w:ascii="Arial" w:hAnsi="Arial"/>
        </w:rPr>
        <w:t xml:space="preserve"> </w:t>
      </w:r>
      <w:r>
        <w:rPr>
          <w:rFonts w:ascii="Arial" w:hAnsi="Arial"/>
        </w:rPr>
        <w:t xml:space="preserve">The data related to the processing of the application are received by the controller from the controller’s employees or subcontractors involved in the recruitment process.</w:t>
      </w:r>
    </w:p>
    <w:p w14:paraId="746343A7" w14:textId="77777777" w:rsidR="007868D1" w:rsidRPr="00E417CA" w:rsidRDefault="007868D1" w:rsidP="007868D1">
      <w:pPr>
        <w:spacing w:after="300" w:line="240" w:lineRule="auto"/>
        <w:textAlignment w:val="baseline"/>
        <w:rPr>
          <w:spacing w:val="5"/>
          <w:rFonts w:ascii="Arial" w:eastAsia="Times New Roman" w:hAnsi="Arial" w:cs="Arial"/>
        </w:rPr>
      </w:pPr>
      <w:r>
        <w:rPr>
          <w:rFonts w:ascii="Arial" w:hAnsi="Arial"/>
        </w:rPr>
        <w:t xml:space="preserve">Personal data may also be collected and updated from the authorities and other third parties to the extent permitted by the applicable legislation and, where applicable, with the data subject’s consent for the purposes described in this statement.</w:t>
      </w:r>
    </w:p>
    <w:p w14:paraId="6B2F0A29" w14:textId="02486CD2" w:rsidR="009A1F69" w:rsidRPr="00424B4E" w:rsidRDefault="00717D6B" w:rsidP="00424B4E">
      <w:pPr>
        <w:spacing w:before="100" w:beforeAutospacing="1" w:after="100" w:afterAutospacing="1" w:line="240" w:lineRule="auto"/>
        <w:rPr>
          <w:b/>
          <w:bCs/>
          <w:rFonts w:ascii="Arial" w:eastAsia="Times New Roman" w:hAnsi="Arial" w:cs="Arial"/>
        </w:rPr>
      </w:pPr>
      <w:r>
        <w:rPr>
          <w:b/>
          <w:rFonts w:ascii="Arial" w:hAnsi="Arial"/>
        </w:rPr>
        <w:t xml:space="preserve">5.</w:t>
      </w:r>
      <w:r>
        <w:rPr>
          <w:b/>
          <w:rFonts w:ascii="Arial" w:hAnsi="Arial"/>
        </w:rPr>
        <w:t xml:space="preserve"> </w:t>
      </w:r>
      <w:r>
        <w:rPr>
          <w:b/>
          <w:rFonts w:ascii="Arial" w:hAnsi="Arial"/>
        </w:rPr>
        <w:t xml:space="preserve">Regular disclosures of data</w:t>
      </w:r>
    </w:p>
    <w:p w14:paraId="06A5C7A0" w14:textId="77777777" w:rsidR="009A1F69" w:rsidRDefault="009A1F69" w:rsidP="009A1F69">
      <w:pPr>
        <w:spacing w:after="300" w:line="240" w:lineRule="auto"/>
        <w:textAlignment w:val="baseline"/>
        <w:rPr>
          <w:spacing w:val="5"/>
          <w:rFonts w:ascii="Arial" w:eastAsia="Times New Roman" w:hAnsi="Arial" w:cs="Arial"/>
        </w:rPr>
      </w:pPr>
      <w:r>
        <w:rPr>
          <w:rFonts w:ascii="Arial" w:hAnsi="Arial"/>
        </w:rPr>
        <w:t xml:space="preserve">Data are not regularly disclosed to any parties outside the register.</w:t>
      </w:r>
      <w:r>
        <w:rPr>
          <w:rFonts w:ascii="Arial" w:hAnsi="Arial"/>
        </w:rPr>
        <w:t xml:space="preserve"> </w:t>
      </w:r>
      <w:r>
        <w:rPr>
          <w:rFonts w:ascii="Arial" w:hAnsi="Arial"/>
        </w:rPr>
        <w:t xml:space="preserve">The controller may use external subcontractors to carry out the tasks set out in this statement, in which case the service providers act for and on behalf of the controller.</w:t>
      </w:r>
      <w:r>
        <w:rPr>
          <w:rFonts w:ascii="Arial" w:hAnsi="Arial"/>
        </w:rPr>
        <w:t xml:space="preserve"> </w:t>
      </w:r>
      <w:r>
        <w:rPr>
          <w:rFonts w:ascii="Arial" w:hAnsi="Arial"/>
        </w:rPr>
        <w:t xml:space="preserve">In the processing of personal data for and on behalf of the controller, subcontractors may be used, for example, with regard to personnel, recruitment and suitability assessment services, legal services and services provided by the ICT system provider.</w:t>
      </w:r>
    </w:p>
    <w:p w14:paraId="21A8A506" w14:textId="47A761F9" w:rsidR="00CE6812" w:rsidRPr="00424B4E" w:rsidRDefault="007868D1" w:rsidP="00424B4E">
      <w:pPr>
        <w:spacing w:before="100" w:beforeAutospacing="1" w:after="100" w:afterAutospacing="1" w:line="240" w:lineRule="auto"/>
        <w:rPr>
          <w:b/>
          <w:bCs/>
          <w:rFonts w:ascii="Arial" w:eastAsia="Times New Roman" w:hAnsi="Arial" w:cs="Arial"/>
        </w:rPr>
      </w:pPr>
      <w:r>
        <w:rPr>
          <w:b/>
          <w:rFonts w:ascii="Arial" w:hAnsi="Arial"/>
        </w:rPr>
        <w:t xml:space="preserve">6.</w:t>
      </w:r>
      <w:r>
        <w:rPr>
          <w:b/>
          <w:rFonts w:ascii="Arial" w:hAnsi="Arial"/>
        </w:rPr>
        <w:t xml:space="preserve"> </w:t>
      </w:r>
      <w:r>
        <w:rPr>
          <w:b/>
          <w:rFonts w:ascii="Arial" w:hAnsi="Arial"/>
        </w:rPr>
        <w:t xml:space="preserve">Transfer of data outside the EU or EEA</w:t>
      </w:r>
    </w:p>
    <w:p w14:paraId="4FE799CF" w14:textId="65D1EFD1" w:rsidR="004F17E1" w:rsidRDefault="008367FC" w:rsidP="00D05F54">
      <w:pPr>
        <w:spacing w:after="300" w:line="240" w:lineRule="auto"/>
        <w:textAlignment w:val="baseline"/>
        <w:rPr>
          <w:spacing w:val="5"/>
          <w:rFonts w:ascii="Arial" w:eastAsia="Times New Roman" w:hAnsi="Arial" w:cs="Arial"/>
        </w:rPr>
      </w:pPr>
      <w:r>
        <w:rPr>
          <w:rFonts w:ascii="Arial" w:hAnsi="Arial"/>
        </w:rPr>
        <w:t xml:space="preserve">The controller will not transfer personal data outside the EU or European Economic Area.</w:t>
      </w:r>
    </w:p>
    <w:p w14:paraId="6C8E7EAD" w14:textId="067D5ADD" w:rsidR="00610806" w:rsidRDefault="00610806" w:rsidP="00D05F54">
      <w:pPr>
        <w:spacing w:after="300" w:line="240" w:lineRule="auto"/>
        <w:textAlignment w:val="baseline"/>
        <w:rPr>
          <w:spacing w:val="5"/>
          <w:rFonts w:ascii="Arial" w:eastAsia="Times New Roman" w:hAnsi="Arial" w:cs="Arial"/>
        </w:rPr>
      </w:pPr>
      <w:r>
        <w:rPr>
          <w:rFonts w:ascii="Arial" w:hAnsi="Arial"/>
        </w:rPr>
        <w:t xml:space="preserve">If personal data were disclosed outside the EU or EEA, we will take into account the requirements of data protection legislation and the effects of the transfer of data on the rights and freedoms of the data subject and take the necessary safeguards to implement the transfer.</w:t>
      </w:r>
    </w:p>
    <w:p w14:paraId="38C73AC1" w14:textId="77777777" w:rsidR="00047BFA" w:rsidRPr="00424B4E" w:rsidRDefault="00047BFA" w:rsidP="00424B4E">
      <w:pPr>
        <w:spacing w:before="100" w:beforeAutospacing="1" w:after="100" w:afterAutospacing="1" w:line="240" w:lineRule="auto"/>
        <w:rPr>
          <w:b/>
          <w:bCs/>
          <w:rFonts w:ascii="Arial" w:eastAsia="Times New Roman" w:hAnsi="Arial" w:cs="Arial"/>
        </w:rPr>
      </w:pPr>
      <w:r>
        <w:rPr>
          <w:b/>
          <w:rFonts w:ascii="Arial" w:hAnsi="Arial"/>
        </w:rPr>
        <w:t xml:space="preserve">7.</w:t>
      </w:r>
      <w:r>
        <w:rPr>
          <w:b/>
          <w:rFonts w:ascii="Arial" w:hAnsi="Arial"/>
        </w:rPr>
        <w:t xml:space="preserve"> </w:t>
      </w:r>
      <w:r>
        <w:rPr>
          <w:b/>
          <w:rFonts w:ascii="Arial" w:hAnsi="Arial"/>
        </w:rPr>
        <w:t xml:space="preserve">Principles of protection of personal data</w:t>
      </w:r>
    </w:p>
    <w:p w14:paraId="4E25C9A4" w14:textId="3B97F74F" w:rsidR="00047BFA" w:rsidRPr="00047BFA" w:rsidRDefault="00047BFA" w:rsidP="00047BFA">
      <w:pPr>
        <w:spacing w:after="300" w:line="240" w:lineRule="auto"/>
        <w:textAlignment w:val="baseline"/>
        <w:rPr>
          <w:spacing w:val="5"/>
          <w:rFonts w:ascii="Arial" w:eastAsia="Times New Roman" w:hAnsi="Arial" w:cs="Arial"/>
        </w:rPr>
      </w:pPr>
      <w:r>
        <w:rPr>
          <w:rFonts w:ascii="Arial" w:hAnsi="Arial"/>
        </w:rPr>
        <w:t xml:space="preserve">Only the designated individuals in the controller’s employ are authorised to use personal data.</w:t>
      </w:r>
      <w:r>
        <w:rPr>
          <w:rFonts w:ascii="Arial" w:hAnsi="Arial"/>
        </w:rPr>
        <w:t xml:space="preserve"> </w:t>
      </w:r>
      <w:r>
        <w:rPr>
          <w:rFonts w:ascii="Arial" w:hAnsi="Arial"/>
        </w:rPr>
        <w:t xml:space="preserve">Access to the data is restricted to those individuals in the controller’s employ who need data from the register in the discharge of their duties.</w:t>
      </w:r>
      <w:r>
        <w:rPr>
          <w:rFonts w:ascii="Arial" w:hAnsi="Arial"/>
        </w:rPr>
        <w:t xml:space="preserve"> </w:t>
      </w:r>
      <w:r>
        <w:rPr>
          <w:rFonts w:ascii="Arial" w:hAnsi="Arial"/>
        </w:rPr>
        <w:t xml:space="preserve">The controller restricts access to the systems containing personal data and monitors their use.</w:t>
      </w:r>
      <w:r>
        <w:rPr>
          <w:rFonts w:ascii="Arial" w:hAnsi="Arial"/>
        </w:rPr>
        <w:t xml:space="preserve"> </w:t>
      </w:r>
      <w:r>
        <w:rPr>
          <w:rFonts w:ascii="Arial" w:hAnsi="Arial"/>
        </w:rPr>
        <w:t xml:space="preserve">The data processors are bound by the non-disclosure obligation.</w:t>
      </w:r>
    </w:p>
    <w:p w14:paraId="223A3A28" w14:textId="1AB57604" w:rsidR="00047BFA" w:rsidRPr="00E417CA" w:rsidRDefault="00047BFA" w:rsidP="00047BFA">
      <w:pPr>
        <w:spacing w:after="300" w:line="240" w:lineRule="auto"/>
        <w:textAlignment w:val="baseline"/>
        <w:rPr>
          <w:spacing w:val="5"/>
          <w:rFonts w:ascii="Arial" w:eastAsia="Times New Roman" w:hAnsi="Arial" w:cs="Arial"/>
        </w:rPr>
      </w:pPr>
      <w:r>
        <w:rPr>
          <w:rFonts w:ascii="Arial" w:hAnsi="Arial"/>
        </w:rPr>
        <w:t xml:space="preserve">The stored personal data are retained in systems that are protected by firewalls, passwords and other technical means.</w:t>
      </w:r>
      <w:r>
        <w:rPr>
          <w:rFonts w:ascii="Arial" w:hAnsi="Arial"/>
        </w:rPr>
        <w:t xml:space="preserve"> </w:t>
      </w:r>
      <w:r>
        <w:rPr>
          <w:rFonts w:ascii="Arial" w:hAnsi="Arial"/>
        </w:rPr>
        <w:t xml:space="preserve">Personal data are protected by the controller from unauthorised access and from accidental or unlawful processing by appropriate technical and organisational measures.</w:t>
      </w:r>
    </w:p>
    <w:p w14:paraId="02B8AAA6" w14:textId="2F083169" w:rsidR="00CE6812" w:rsidRPr="00E02AEB" w:rsidRDefault="00A902A1" w:rsidP="00E02AEB">
      <w:pPr>
        <w:spacing w:before="100" w:beforeAutospacing="1" w:after="100" w:afterAutospacing="1" w:line="240" w:lineRule="auto"/>
        <w:rPr>
          <w:b/>
          <w:bCs/>
          <w:rFonts w:ascii="Arial" w:eastAsia="Times New Roman" w:hAnsi="Arial" w:cs="Arial"/>
        </w:rPr>
      </w:pPr>
      <w:r>
        <w:rPr>
          <w:b/>
          <w:rFonts w:ascii="Arial" w:hAnsi="Arial"/>
        </w:rPr>
        <w:t xml:space="preserve">8.</w:t>
      </w:r>
      <w:r>
        <w:rPr>
          <w:b/>
          <w:rFonts w:ascii="Arial" w:hAnsi="Arial"/>
        </w:rPr>
        <w:t xml:space="preserve"> </w:t>
      </w:r>
      <w:r>
        <w:rPr>
          <w:b/>
          <w:rFonts w:ascii="Arial" w:hAnsi="Arial"/>
        </w:rPr>
        <w:t xml:space="preserve">Retention period of personal data</w:t>
      </w:r>
    </w:p>
    <w:p w14:paraId="0304150E" w14:textId="0F6D9018" w:rsidR="00182A5F" w:rsidRPr="00E417CA" w:rsidRDefault="0006035B" w:rsidP="00D05F54">
      <w:pPr>
        <w:spacing w:after="300" w:line="240" w:lineRule="auto"/>
        <w:textAlignment w:val="baseline"/>
        <w:rPr>
          <w:spacing w:val="5"/>
          <w:rFonts w:ascii="Arial" w:eastAsia="Times New Roman" w:hAnsi="Arial" w:cs="Arial"/>
        </w:rPr>
      </w:pPr>
      <w:r>
        <w:rPr>
          <w:rFonts w:ascii="Arial" w:hAnsi="Arial"/>
        </w:rPr>
        <w:t xml:space="preserve">The data on the hired jobseekers will be stored as part of employment relationship data.</w:t>
      </w:r>
      <w:r>
        <w:rPr>
          <w:rFonts w:ascii="Arial" w:hAnsi="Arial"/>
        </w:rPr>
        <w:t xml:space="preserve"> </w:t>
      </w:r>
      <w:r>
        <w:rPr>
          <w:rFonts w:ascii="Arial" w:hAnsi="Arial"/>
        </w:rPr>
        <w:t xml:space="preserve">Personal data of other data subjects, including job applications, will be stored for as long as it is necessary for the various purposes of the personal data, but not more than one (1) year from the closing of the application period.</w:t>
      </w:r>
      <w:r>
        <w:rPr>
          <w:rFonts w:ascii="Arial" w:hAnsi="Arial"/>
        </w:rPr>
        <w:t xml:space="preserve"> </w:t>
      </w:r>
      <w:r>
        <w:rPr>
          <w:rFonts w:ascii="Arial" w:hAnsi="Arial"/>
        </w:rPr>
        <w:t xml:space="preserve">Open job applications will be retained for a maximum of one (1) year from the beginning of the month following the receipt of the application.</w:t>
      </w:r>
    </w:p>
    <w:p w14:paraId="37A51AFC" w14:textId="77777777" w:rsidR="00546BDD" w:rsidRPr="00546BDD" w:rsidRDefault="00546BDD" w:rsidP="00546BDD">
      <w:pPr>
        <w:spacing w:before="100" w:beforeAutospacing="1" w:after="100" w:afterAutospacing="1" w:line="240" w:lineRule="auto"/>
        <w:rPr>
          <w:b/>
          <w:bCs/>
          <w:rFonts w:ascii="Arial" w:eastAsia="Times New Roman" w:hAnsi="Arial" w:cs="Arial"/>
        </w:rPr>
      </w:pPr>
      <w:r>
        <w:rPr>
          <w:b/>
          <w:rFonts w:ascii="Arial" w:hAnsi="Arial"/>
        </w:rPr>
        <w:t xml:space="preserve">9.</w:t>
      </w:r>
      <w:r>
        <w:rPr>
          <w:b/>
          <w:rFonts w:ascii="Arial" w:hAnsi="Arial"/>
        </w:rPr>
        <w:t xml:space="preserve"> </w:t>
      </w:r>
      <w:r>
        <w:rPr>
          <w:b/>
          <w:rFonts w:ascii="Arial" w:hAnsi="Arial"/>
        </w:rPr>
        <w:t xml:space="preserve">Data subject’s rights</w:t>
      </w:r>
    </w:p>
    <w:p w14:paraId="540913CE" w14:textId="77777777" w:rsidR="00546BDD" w:rsidRPr="00546BDD" w:rsidRDefault="00546BDD" w:rsidP="00546BDD">
      <w:pPr>
        <w:spacing w:after="300" w:line="240" w:lineRule="auto"/>
        <w:textAlignment w:val="baseline"/>
        <w:rPr>
          <w:spacing w:val="5"/>
          <w:rFonts w:ascii="Arial" w:eastAsia="Times New Roman" w:hAnsi="Arial" w:cs="Arial"/>
        </w:rPr>
      </w:pPr>
      <w:r>
        <w:rPr>
          <w:rFonts w:ascii="Arial" w:hAnsi="Arial"/>
        </w:rPr>
        <w:t xml:space="preserve">The data subject has the right to access the personal data concerning them and to request the transfer of data from one system to another.</w:t>
      </w:r>
      <w:r>
        <w:rPr>
          <w:rFonts w:ascii="Arial" w:hAnsi="Arial"/>
        </w:rPr>
        <w:t xml:space="preserve"> </w:t>
      </w:r>
      <w:r>
        <w:rPr>
          <w:rFonts w:ascii="Arial" w:hAnsi="Arial"/>
        </w:rPr>
        <w:t xml:space="preserve">In addition, the data subject has the right to request rectification of inaccurate personal data concerning them.</w:t>
      </w:r>
      <w:r>
        <w:rPr>
          <w:rFonts w:ascii="Arial" w:hAnsi="Arial"/>
        </w:rPr>
        <w:t xml:space="preserve"> </w:t>
      </w:r>
      <w:r>
        <w:rPr>
          <w:rFonts w:ascii="Arial" w:hAnsi="Arial"/>
        </w:rPr>
        <w:t xml:space="preserve">If the processing of personal data is based on consent, the data subject has the right to withdraw their consent at any time, in which case we will erase the consent you have given.</w:t>
      </w:r>
      <w:r>
        <w:rPr>
          <w:rFonts w:ascii="Arial" w:hAnsi="Arial"/>
        </w:rPr>
        <w:t xml:space="preserve"> </w:t>
      </w:r>
      <w:r>
        <w:rPr>
          <w:rFonts w:ascii="Arial" w:hAnsi="Arial"/>
        </w:rPr>
        <w:t xml:space="preserve">The data subject also has the right to have the data concerning them erased if the personal data are no longer needed for the purposes for which they were collected.</w:t>
      </w:r>
    </w:p>
    <w:p w14:paraId="7B49B301" w14:textId="77777777" w:rsidR="00546BDD" w:rsidRPr="00546BDD" w:rsidRDefault="00546BDD" w:rsidP="00546BDD">
      <w:pPr>
        <w:spacing w:after="300" w:line="240" w:lineRule="auto"/>
        <w:textAlignment w:val="baseline"/>
        <w:rPr>
          <w:spacing w:val="5"/>
          <w:rFonts w:ascii="Arial" w:eastAsia="Times New Roman" w:hAnsi="Arial" w:cs="Arial"/>
        </w:rPr>
      </w:pPr>
      <w:r>
        <w:rPr>
          <w:rFonts w:ascii="Arial" w:hAnsi="Arial"/>
        </w:rPr>
        <w:t xml:space="preserve">In addition, the data subject has the right to restriction of processing if the data subject considers that the processed data are inaccurate or unlawfully processed, or the data subject has objected to the processing on grounds related to their particular personal situation.</w:t>
      </w:r>
      <w:r>
        <w:rPr>
          <w:rFonts w:ascii="Arial" w:hAnsi="Arial"/>
        </w:rPr>
        <w:t xml:space="preserve"> </w:t>
      </w:r>
    </w:p>
    <w:p w14:paraId="55652027" w14:textId="77777777" w:rsidR="00546BDD" w:rsidRPr="00546BDD" w:rsidRDefault="00546BDD" w:rsidP="00546BDD">
      <w:pPr>
        <w:spacing w:after="300" w:line="240" w:lineRule="auto"/>
        <w:textAlignment w:val="baseline"/>
        <w:rPr>
          <w:spacing w:val="5"/>
          <w:rFonts w:ascii="Arial" w:eastAsia="Times New Roman" w:hAnsi="Arial" w:cs="Arial"/>
        </w:rPr>
      </w:pPr>
      <w:r>
        <w:rPr>
          <w:rFonts w:ascii="Arial" w:hAnsi="Arial"/>
        </w:rPr>
        <w:t xml:space="preserve">The data subject may exercise the aforementioned rights by notifying Novapolis thereof in writing at asiakaspalvelu@novapolis.fi.</w:t>
      </w:r>
    </w:p>
    <w:p w14:paraId="238F5C80" w14:textId="77777777" w:rsidR="00546BDD" w:rsidRPr="00546BDD" w:rsidRDefault="00546BDD" w:rsidP="00546BDD">
      <w:pPr>
        <w:spacing w:after="300" w:line="240" w:lineRule="auto"/>
        <w:textAlignment w:val="baseline"/>
        <w:rPr>
          <w:spacing w:val="5"/>
          <w:rFonts w:ascii="Arial" w:eastAsia="Times New Roman" w:hAnsi="Arial" w:cs="Arial"/>
        </w:rPr>
      </w:pPr>
      <w:r>
        <w:rPr>
          <w:rFonts w:ascii="Arial" w:hAnsi="Arial"/>
        </w:rPr>
        <w:t xml:space="preserve">The data subject has the right to lodge a complaint with the Data Protection Ombudsman if they suspect that Novapolis is not complying with the requirements and obligations of the Data Protection Regulation.</w:t>
      </w:r>
      <w:r>
        <w:rPr>
          <w:rFonts w:ascii="Arial" w:hAnsi="Arial"/>
        </w:rPr>
        <w:t xml:space="preserve"> </w:t>
      </w:r>
    </w:p>
    <w:p w14:paraId="46761CA7" w14:textId="77777777" w:rsidR="00A37E29" w:rsidRPr="00E417CA" w:rsidRDefault="00A37E29" w:rsidP="00546BDD">
      <w:pPr>
        <w:spacing w:after="420" w:line="240" w:lineRule="auto"/>
        <w:textAlignment w:val="baseline"/>
        <w:outlineLvl w:val="1"/>
        <w:rPr>
          <w:rFonts w:ascii="Arial" w:eastAsia="Times New Roman" w:hAnsi="Arial" w:cs="Arial"/>
          <w:color w:val="525252"/>
          <w:spacing w:val="5"/>
          <w:lang w:eastAsia="fi-FI"/>
        </w:rPr>
      </w:pPr>
    </w:p>
    <w:sectPr w:rsidR="00A37E29" w:rsidRPr="00E417CA">
      <w:headerReference w:type="default" r:id="rId10"/>
      <w:footerReference w:type="default" r:id="rId11"/>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51DC9" w14:textId="77777777" w:rsidR="00C7567F" w:rsidRDefault="00C7567F" w:rsidP="00CC0290">
      <w:pPr>
        <w:spacing w:after="0" w:line="240" w:lineRule="auto"/>
      </w:pPr>
      <w:r>
        <w:separator/>
      </w:r>
    </w:p>
  </w:endnote>
  <w:endnote w:type="continuationSeparator" w:id="0">
    <w:p w14:paraId="36F0CBE6" w14:textId="77777777" w:rsidR="00C7567F" w:rsidRDefault="00C7567F" w:rsidP="00CC02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5495993"/>
      <w:docPartObj>
        <w:docPartGallery w:val="Page Numbers (Top of Page)"/>
        <w:docPartUnique/>
      </w:docPartObj>
    </w:sdtPr>
    <w:sdtEndPr>
      <w:rPr>
        <w:rFonts w:ascii="Arial" w:hAnsi="Arial" w:cs="Arial"/>
        <w:szCs w:val="28"/>
      </w:rPr>
    </w:sdtEndPr>
    <w:sdtContent>
      <w:p w14:paraId="638D30C5" w14:textId="77777777" w:rsidR="0082602E" w:rsidRPr="0082602E" w:rsidRDefault="0082602E" w:rsidP="0082602E">
        <w:pPr>
          <w:pStyle w:val="Yltunniste"/>
          <w:jc w:val="right"/>
          <w:rPr>
            <w:szCs w:val="28"/>
            <w:rFonts w:ascii="Arial" w:hAnsi="Arial" w:cs="Arial"/>
          </w:rPr>
        </w:pPr>
        <w:r w:rsidRPr="0082602E">
          <w:rPr>
            <w:rFonts w:ascii="Arial" w:hAnsi="Arial" w:cs="Arial"/>
          </w:rPr>
          <w:fldChar w:fldCharType="begin"/>
        </w:r>
        <w:r w:rsidRPr="0082602E">
          <w:rPr>
            <w:rFonts w:ascii="Arial" w:hAnsi="Arial" w:cs="Arial"/>
          </w:rPr>
          <w:instrText>PAGE   \* MERGEFORMAT</w:instrText>
        </w:r>
        <w:r w:rsidRPr="0082602E">
          <w:rPr>
            <w:rFonts w:ascii="Arial" w:hAnsi="Arial" w:cs="Arial"/>
          </w:rPr>
          <w:fldChar w:fldCharType="separate"/>
        </w:r>
        <w:r w:rsidRPr="0082602E">
          <w:rPr>
            <w:rFonts w:ascii="Arial" w:hAnsi="Arial" w:cs="Arial"/>
          </w:rPr>
          <w:t>2</w:t>
        </w:r>
        <w:r w:rsidRPr="0082602E">
          <w:rPr>
            <w:rFonts w:ascii="Arial" w:hAnsi="Arial" w:cs="Arial"/>
          </w:rPr>
          <w:fldChar w:fldCharType="end"/>
        </w:r>
        <w:r>
          <w:rPr>
            <w:rFonts w:ascii="Arial" w:hAnsi="Arial"/>
          </w:rPr>
          <w:t xml:space="preserve"> </w:t>
        </w:r>
        <w:r>
          <w:rPr>
            <w:rFonts w:ascii="Arial" w:hAnsi="Arial"/>
          </w:rPr>
          <w:t xml:space="preserve">(</w:t>
        </w:r>
        <w:r w:rsidRPr="0082602E">
          <w:rPr>
            <w:rFonts w:ascii="Arial" w:hAnsi="Arial" w:cs="Arial"/>
          </w:rPr>
          <w:fldChar w:fldCharType="begin" w:dirty="true"/>
        </w:r>
        <w:r w:rsidRPr="0082602E">
          <w:rPr>
            <w:rFonts w:ascii="Arial" w:hAnsi="Arial" w:cs="Arial"/>
          </w:rPr>
          <w:instrText xml:space="preserve"> NUMPAGES  \* Arabic  \* MERGEFORMAT </w:instrText>
        </w:r>
        <w:r w:rsidRPr="0082602E">
          <w:rPr>
            <w:rFonts w:ascii="Arial" w:hAnsi="Arial" w:cs="Arial"/>
          </w:rPr>
          <w:fldChar w:fldCharType="separate"/>
        </w:r>
        <w:r w:rsidRPr="0082602E">
          <w:rPr>
            <w:rFonts w:ascii="Arial" w:hAnsi="Arial" w:cs="Arial"/>
          </w:rPr>
          <w:t>2</w:t>
        </w:r>
        <w:r w:rsidRPr="0082602E">
          <w:rPr>
            <w:rFonts w:ascii="Arial" w:hAnsi="Arial" w:cs="Arial"/>
          </w:rPr>
          <w:fldChar w:fldCharType="end"/>
        </w:r>
        <w:r w:rsidRPr="0082602E">
          <w:rPr>
            <w:rFonts w:ascii="Arial" w:hAnsi="Arial" w:cs="Arial"/>
          </w:rPr>
          <w:fldChar w:fldCharType="begin"/>
        </w:r>
        <w:r w:rsidRPr="0082602E">
          <w:rPr>
            <w:rFonts w:ascii="Arial" w:hAnsi="Arial" w:cs="Arial"/>
          </w:rPr>
          <w:instrText xml:space="preserve"> [=[NUMPAGES]-1] \* MERGEFORMAT </w:instrText>
        </w:r>
        <w:r w:rsidRPr="0082602E">
          <w:rPr>
            <w:rFonts w:ascii="Arial" w:hAnsi="Arial" w:cs="Arial"/>
          </w:rPr>
          <w:fldChar w:fldCharType="end"/>
        </w:r>
        <w:r>
          <w:rPr>
            <w:rFonts w:ascii="Arial" w:hAnsi="Arial"/>
          </w:rPr>
          <w:t xml:space="preserve">)</w:t>
        </w:r>
      </w:p>
    </w:sdtContent>
  </w:sdt>
  <w:p w14:paraId="0BF88DFC" w14:textId="77777777" w:rsidR="0082602E" w:rsidRDefault="0082602E">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3BCA84" w14:textId="77777777" w:rsidR="00C7567F" w:rsidRDefault="00C7567F" w:rsidP="00CC0290">
      <w:pPr>
        <w:spacing w:after="0" w:line="240" w:lineRule="auto"/>
      </w:pPr>
      <w:r>
        <w:separator/>
      </w:r>
    </w:p>
  </w:footnote>
  <w:footnote w:type="continuationSeparator" w:id="0">
    <w:p w14:paraId="521FCC8C" w14:textId="77777777" w:rsidR="00C7567F" w:rsidRDefault="00C7567F" w:rsidP="00CC02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6B19F" w14:textId="1BF68FC4" w:rsidR="00620366" w:rsidRPr="00AD1204" w:rsidRDefault="00CC0290" w:rsidP="00620366">
    <w:pPr>
      <w:pStyle w:val="Yltunniste"/>
      <w:rPr>
        <w:sz w:val="21"/>
        <w:szCs w:val="21"/>
        <w:rFonts w:ascii="Arial" w:hAnsi="Arial" w:cs="Arial"/>
      </w:rPr>
    </w:pPr>
    <w:r>
      <w:rPr>
        <w:sz w:val="21"/>
      </w:rPr>
      <w:tab/>
    </w:r>
    <w:r>
      <w:rPr>
        <w:sz w:val="21"/>
      </w:rPr>
      <w:tab/>
    </w:r>
  </w:p>
  <w:p w14:paraId="701C4C8F" w14:textId="3B66CF66" w:rsidR="00CC0290" w:rsidRPr="00AD1204" w:rsidRDefault="00CC0290">
    <w:pPr>
      <w:pStyle w:val="Yltunniste"/>
      <w:rPr>
        <w:rFonts w:ascii="Arial" w:hAnsi="Arial" w:cs="Arial"/>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D46745"/>
    <w:multiLevelType w:val="hybridMultilevel"/>
    <w:tmpl w:val="FBF6CAEE"/>
    <w:lvl w:ilvl="0" w:tplc="040B0001">
      <w:start w:val="1"/>
      <w:numFmt w:val="bullet"/>
      <w:lvlText w:val=""/>
      <w:lvlJc w:val="left"/>
      <w:pPr>
        <w:ind w:left="780" w:hanging="360"/>
      </w:pPr>
      <w:rPr>
        <w:rFonts w:ascii="Symbol" w:hAnsi="Symbol" w:hint="default"/>
      </w:rPr>
    </w:lvl>
    <w:lvl w:ilvl="1" w:tplc="040B0003" w:tentative="1">
      <w:start w:val="1"/>
      <w:numFmt w:val="bullet"/>
      <w:lvlText w:val="o"/>
      <w:lvlJc w:val="left"/>
      <w:pPr>
        <w:ind w:left="1500" w:hanging="360"/>
      </w:pPr>
      <w:rPr>
        <w:rFonts w:ascii="Courier New" w:hAnsi="Courier New" w:cs="Courier New" w:hint="default"/>
      </w:rPr>
    </w:lvl>
    <w:lvl w:ilvl="2" w:tplc="040B0005" w:tentative="1">
      <w:start w:val="1"/>
      <w:numFmt w:val="bullet"/>
      <w:lvlText w:val=""/>
      <w:lvlJc w:val="left"/>
      <w:pPr>
        <w:ind w:left="2220" w:hanging="360"/>
      </w:pPr>
      <w:rPr>
        <w:rFonts w:ascii="Wingdings" w:hAnsi="Wingdings" w:hint="default"/>
      </w:rPr>
    </w:lvl>
    <w:lvl w:ilvl="3" w:tplc="040B0001" w:tentative="1">
      <w:start w:val="1"/>
      <w:numFmt w:val="bullet"/>
      <w:lvlText w:val=""/>
      <w:lvlJc w:val="left"/>
      <w:pPr>
        <w:ind w:left="2940" w:hanging="360"/>
      </w:pPr>
      <w:rPr>
        <w:rFonts w:ascii="Symbol" w:hAnsi="Symbol" w:hint="default"/>
      </w:rPr>
    </w:lvl>
    <w:lvl w:ilvl="4" w:tplc="040B0003" w:tentative="1">
      <w:start w:val="1"/>
      <w:numFmt w:val="bullet"/>
      <w:lvlText w:val="o"/>
      <w:lvlJc w:val="left"/>
      <w:pPr>
        <w:ind w:left="3660" w:hanging="360"/>
      </w:pPr>
      <w:rPr>
        <w:rFonts w:ascii="Courier New" w:hAnsi="Courier New" w:cs="Courier New" w:hint="default"/>
      </w:rPr>
    </w:lvl>
    <w:lvl w:ilvl="5" w:tplc="040B0005" w:tentative="1">
      <w:start w:val="1"/>
      <w:numFmt w:val="bullet"/>
      <w:lvlText w:val=""/>
      <w:lvlJc w:val="left"/>
      <w:pPr>
        <w:ind w:left="4380" w:hanging="360"/>
      </w:pPr>
      <w:rPr>
        <w:rFonts w:ascii="Wingdings" w:hAnsi="Wingdings" w:hint="default"/>
      </w:rPr>
    </w:lvl>
    <w:lvl w:ilvl="6" w:tplc="040B0001" w:tentative="1">
      <w:start w:val="1"/>
      <w:numFmt w:val="bullet"/>
      <w:lvlText w:val=""/>
      <w:lvlJc w:val="left"/>
      <w:pPr>
        <w:ind w:left="5100" w:hanging="360"/>
      </w:pPr>
      <w:rPr>
        <w:rFonts w:ascii="Symbol" w:hAnsi="Symbol" w:hint="default"/>
      </w:rPr>
    </w:lvl>
    <w:lvl w:ilvl="7" w:tplc="040B0003" w:tentative="1">
      <w:start w:val="1"/>
      <w:numFmt w:val="bullet"/>
      <w:lvlText w:val="o"/>
      <w:lvlJc w:val="left"/>
      <w:pPr>
        <w:ind w:left="5820" w:hanging="360"/>
      </w:pPr>
      <w:rPr>
        <w:rFonts w:ascii="Courier New" w:hAnsi="Courier New" w:cs="Courier New" w:hint="default"/>
      </w:rPr>
    </w:lvl>
    <w:lvl w:ilvl="8" w:tplc="040B0005" w:tentative="1">
      <w:start w:val="1"/>
      <w:numFmt w:val="bullet"/>
      <w:lvlText w:val=""/>
      <w:lvlJc w:val="left"/>
      <w:pPr>
        <w:ind w:left="6540" w:hanging="360"/>
      </w:pPr>
      <w:rPr>
        <w:rFonts w:ascii="Wingdings" w:hAnsi="Wingdings" w:hint="default"/>
      </w:rPr>
    </w:lvl>
  </w:abstractNum>
  <w:abstractNum w:abstractNumId="1" w15:restartNumberingAfterBreak="0">
    <w:nsid w:val="22F66B94"/>
    <w:multiLevelType w:val="hybridMultilevel"/>
    <w:tmpl w:val="D2C45474"/>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15:restartNumberingAfterBreak="0">
    <w:nsid w:val="2F160D05"/>
    <w:multiLevelType w:val="hybridMultilevel"/>
    <w:tmpl w:val="E0EC3952"/>
    <w:lvl w:ilvl="0" w:tplc="864487B6">
      <w:start w:val="25"/>
      <w:numFmt w:val="bullet"/>
      <w:lvlText w:val="–"/>
      <w:lvlJc w:val="left"/>
      <w:pPr>
        <w:ind w:left="927" w:hanging="360"/>
      </w:pPr>
      <w:rPr>
        <w:rFonts w:ascii="Calibri" w:eastAsia="Times New Roman" w:hAnsi="Calibri" w:cs="Calibri" w:hint="default"/>
      </w:rPr>
    </w:lvl>
    <w:lvl w:ilvl="1" w:tplc="040B0003" w:tentative="1">
      <w:start w:val="1"/>
      <w:numFmt w:val="bullet"/>
      <w:lvlText w:val="o"/>
      <w:lvlJc w:val="left"/>
      <w:pPr>
        <w:ind w:left="1647" w:hanging="360"/>
      </w:pPr>
      <w:rPr>
        <w:rFonts w:ascii="Courier New" w:hAnsi="Courier New" w:cs="Courier New" w:hint="default"/>
      </w:rPr>
    </w:lvl>
    <w:lvl w:ilvl="2" w:tplc="040B0005" w:tentative="1">
      <w:start w:val="1"/>
      <w:numFmt w:val="bullet"/>
      <w:lvlText w:val=""/>
      <w:lvlJc w:val="left"/>
      <w:pPr>
        <w:ind w:left="2367" w:hanging="360"/>
      </w:pPr>
      <w:rPr>
        <w:rFonts w:ascii="Wingdings" w:hAnsi="Wingdings" w:hint="default"/>
      </w:rPr>
    </w:lvl>
    <w:lvl w:ilvl="3" w:tplc="040B0001" w:tentative="1">
      <w:start w:val="1"/>
      <w:numFmt w:val="bullet"/>
      <w:lvlText w:val=""/>
      <w:lvlJc w:val="left"/>
      <w:pPr>
        <w:ind w:left="3087" w:hanging="360"/>
      </w:pPr>
      <w:rPr>
        <w:rFonts w:ascii="Symbol" w:hAnsi="Symbol" w:hint="default"/>
      </w:rPr>
    </w:lvl>
    <w:lvl w:ilvl="4" w:tplc="040B0003" w:tentative="1">
      <w:start w:val="1"/>
      <w:numFmt w:val="bullet"/>
      <w:lvlText w:val="o"/>
      <w:lvlJc w:val="left"/>
      <w:pPr>
        <w:ind w:left="3807" w:hanging="360"/>
      </w:pPr>
      <w:rPr>
        <w:rFonts w:ascii="Courier New" w:hAnsi="Courier New" w:cs="Courier New" w:hint="default"/>
      </w:rPr>
    </w:lvl>
    <w:lvl w:ilvl="5" w:tplc="040B0005" w:tentative="1">
      <w:start w:val="1"/>
      <w:numFmt w:val="bullet"/>
      <w:lvlText w:val=""/>
      <w:lvlJc w:val="left"/>
      <w:pPr>
        <w:ind w:left="4527" w:hanging="360"/>
      </w:pPr>
      <w:rPr>
        <w:rFonts w:ascii="Wingdings" w:hAnsi="Wingdings" w:hint="default"/>
      </w:rPr>
    </w:lvl>
    <w:lvl w:ilvl="6" w:tplc="040B0001" w:tentative="1">
      <w:start w:val="1"/>
      <w:numFmt w:val="bullet"/>
      <w:lvlText w:val=""/>
      <w:lvlJc w:val="left"/>
      <w:pPr>
        <w:ind w:left="5247" w:hanging="360"/>
      </w:pPr>
      <w:rPr>
        <w:rFonts w:ascii="Symbol" w:hAnsi="Symbol" w:hint="default"/>
      </w:rPr>
    </w:lvl>
    <w:lvl w:ilvl="7" w:tplc="040B0003" w:tentative="1">
      <w:start w:val="1"/>
      <w:numFmt w:val="bullet"/>
      <w:lvlText w:val="o"/>
      <w:lvlJc w:val="left"/>
      <w:pPr>
        <w:ind w:left="5967" w:hanging="360"/>
      </w:pPr>
      <w:rPr>
        <w:rFonts w:ascii="Courier New" w:hAnsi="Courier New" w:cs="Courier New" w:hint="default"/>
      </w:rPr>
    </w:lvl>
    <w:lvl w:ilvl="8" w:tplc="040B0005" w:tentative="1">
      <w:start w:val="1"/>
      <w:numFmt w:val="bullet"/>
      <w:lvlText w:val=""/>
      <w:lvlJc w:val="left"/>
      <w:pPr>
        <w:ind w:left="6687" w:hanging="360"/>
      </w:pPr>
      <w:rPr>
        <w:rFonts w:ascii="Wingdings" w:hAnsi="Wingdings" w:hint="default"/>
      </w:rPr>
    </w:lvl>
  </w:abstractNum>
  <w:abstractNum w:abstractNumId="3" w15:restartNumberingAfterBreak="0">
    <w:nsid w:val="420B5AAD"/>
    <w:multiLevelType w:val="hybridMultilevel"/>
    <w:tmpl w:val="DA406300"/>
    <w:lvl w:ilvl="0" w:tplc="040B0001">
      <w:start w:val="1"/>
      <w:numFmt w:val="bullet"/>
      <w:lvlText w:val=""/>
      <w:lvlJc w:val="left"/>
      <w:pPr>
        <w:ind w:left="1080" w:hanging="360"/>
      </w:pPr>
      <w:rPr>
        <w:rFonts w:ascii="Symbol" w:hAnsi="Symbo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4" w15:restartNumberingAfterBreak="0">
    <w:nsid w:val="432804BC"/>
    <w:multiLevelType w:val="hybridMultilevel"/>
    <w:tmpl w:val="B350B952"/>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5" w15:restartNumberingAfterBreak="0">
    <w:nsid w:val="4C4C3F6A"/>
    <w:multiLevelType w:val="hybridMultilevel"/>
    <w:tmpl w:val="FFDAEEBA"/>
    <w:lvl w:ilvl="0" w:tplc="18F4B2C0">
      <w:numFmt w:val="bullet"/>
      <w:lvlText w:val="-"/>
      <w:lvlJc w:val="left"/>
      <w:pPr>
        <w:ind w:left="720" w:hanging="360"/>
      </w:pPr>
      <w:rPr>
        <w:rFonts w:ascii="Arial" w:eastAsia="Times New Roman" w:hAnsi="Arial" w:cs="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6" w15:restartNumberingAfterBreak="0">
    <w:nsid w:val="4FED70A9"/>
    <w:multiLevelType w:val="hybridMultilevel"/>
    <w:tmpl w:val="8368A816"/>
    <w:lvl w:ilvl="0" w:tplc="CC2EB460">
      <w:start w:val="1"/>
      <w:numFmt w:val="bullet"/>
      <w:lvlText w:val="-"/>
      <w:lvlJc w:val="left"/>
      <w:pPr>
        <w:ind w:left="720" w:hanging="360"/>
      </w:pPr>
      <w:rPr>
        <w:rFonts w:ascii="Calibri" w:eastAsia="Times New Roman"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7" w15:restartNumberingAfterBreak="0">
    <w:nsid w:val="79F741A9"/>
    <w:multiLevelType w:val="hybridMultilevel"/>
    <w:tmpl w:val="22D81E1A"/>
    <w:lvl w:ilvl="0" w:tplc="8388861A">
      <w:start w:val="25"/>
      <w:numFmt w:val="bullet"/>
      <w:lvlText w:val="–"/>
      <w:lvlJc w:val="left"/>
      <w:pPr>
        <w:ind w:left="720" w:hanging="360"/>
      </w:pPr>
      <w:rPr>
        <w:rFonts w:ascii="Calibri" w:eastAsia="Times New Roman"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781726044">
    <w:abstractNumId w:val="0"/>
  </w:num>
  <w:num w:numId="2" w16cid:durableId="1356882042">
    <w:abstractNumId w:val="1"/>
  </w:num>
  <w:num w:numId="3" w16cid:durableId="417292907">
    <w:abstractNumId w:val="6"/>
  </w:num>
  <w:num w:numId="4" w16cid:durableId="227227647">
    <w:abstractNumId w:val="5"/>
  </w:num>
  <w:num w:numId="5" w16cid:durableId="1459956811">
    <w:abstractNumId w:val="2"/>
  </w:num>
  <w:num w:numId="6" w16cid:durableId="1288586891">
    <w:abstractNumId w:val="7"/>
  </w:num>
  <w:num w:numId="7" w16cid:durableId="972563503">
    <w:abstractNumId w:val="4"/>
  </w:num>
  <w:num w:numId="8" w16cid:durableId="9707929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dirty" w:grammar="dirty"/>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812"/>
    <w:rsid w:val="00000E0C"/>
    <w:rsid w:val="00037B42"/>
    <w:rsid w:val="00047BFA"/>
    <w:rsid w:val="0005193D"/>
    <w:rsid w:val="0005571D"/>
    <w:rsid w:val="00057E2C"/>
    <w:rsid w:val="0006035B"/>
    <w:rsid w:val="000608D8"/>
    <w:rsid w:val="000665D3"/>
    <w:rsid w:val="00066F7F"/>
    <w:rsid w:val="000914DC"/>
    <w:rsid w:val="000A4709"/>
    <w:rsid w:val="000D255B"/>
    <w:rsid w:val="000D30DE"/>
    <w:rsid w:val="000E6240"/>
    <w:rsid w:val="001070AA"/>
    <w:rsid w:val="00131EBD"/>
    <w:rsid w:val="0013726E"/>
    <w:rsid w:val="00150FBB"/>
    <w:rsid w:val="001601C6"/>
    <w:rsid w:val="0016046C"/>
    <w:rsid w:val="00162813"/>
    <w:rsid w:val="00182A5F"/>
    <w:rsid w:val="00197883"/>
    <w:rsid w:val="001A351A"/>
    <w:rsid w:val="001A6C4C"/>
    <w:rsid w:val="001C70C1"/>
    <w:rsid w:val="00201D53"/>
    <w:rsid w:val="0024420B"/>
    <w:rsid w:val="002755F9"/>
    <w:rsid w:val="002B00E5"/>
    <w:rsid w:val="002B3A36"/>
    <w:rsid w:val="002C3E3D"/>
    <w:rsid w:val="002C42BF"/>
    <w:rsid w:val="002D2032"/>
    <w:rsid w:val="002D3605"/>
    <w:rsid w:val="002E7744"/>
    <w:rsid w:val="00353917"/>
    <w:rsid w:val="00360409"/>
    <w:rsid w:val="003666C0"/>
    <w:rsid w:val="0037074F"/>
    <w:rsid w:val="00392E1D"/>
    <w:rsid w:val="00394F88"/>
    <w:rsid w:val="003A7134"/>
    <w:rsid w:val="003B0E5A"/>
    <w:rsid w:val="003D11ED"/>
    <w:rsid w:val="003F7669"/>
    <w:rsid w:val="00402A06"/>
    <w:rsid w:val="00411741"/>
    <w:rsid w:val="00424B4E"/>
    <w:rsid w:val="0042799D"/>
    <w:rsid w:val="00432D5C"/>
    <w:rsid w:val="00472A10"/>
    <w:rsid w:val="004764F8"/>
    <w:rsid w:val="00476CF9"/>
    <w:rsid w:val="004A7D39"/>
    <w:rsid w:val="004B46B4"/>
    <w:rsid w:val="004E019C"/>
    <w:rsid w:val="004F17E1"/>
    <w:rsid w:val="0051121D"/>
    <w:rsid w:val="005363A6"/>
    <w:rsid w:val="00543319"/>
    <w:rsid w:val="00546BDD"/>
    <w:rsid w:val="005641A0"/>
    <w:rsid w:val="00584390"/>
    <w:rsid w:val="005B508F"/>
    <w:rsid w:val="005B59BF"/>
    <w:rsid w:val="005B7304"/>
    <w:rsid w:val="005B7704"/>
    <w:rsid w:val="005C225D"/>
    <w:rsid w:val="00603853"/>
    <w:rsid w:val="00610806"/>
    <w:rsid w:val="006114D3"/>
    <w:rsid w:val="00620366"/>
    <w:rsid w:val="00634253"/>
    <w:rsid w:val="00665066"/>
    <w:rsid w:val="006932C3"/>
    <w:rsid w:val="006A6772"/>
    <w:rsid w:val="006A7BF3"/>
    <w:rsid w:val="006C1C46"/>
    <w:rsid w:val="006C2016"/>
    <w:rsid w:val="006C6C25"/>
    <w:rsid w:val="006E0643"/>
    <w:rsid w:val="006E3260"/>
    <w:rsid w:val="006F1165"/>
    <w:rsid w:val="00703ED7"/>
    <w:rsid w:val="00704E39"/>
    <w:rsid w:val="0071763E"/>
    <w:rsid w:val="00717D6B"/>
    <w:rsid w:val="0073481D"/>
    <w:rsid w:val="007425EF"/>
    <w:rsid w:val="007450F9"/>
    <w:rsid w:val="0075340E"/>
    <w:rsid w:val="00754B2D"/>
    <w:rsid w:val="007868D1"/>
    <w:rsid w:val="007B0442"/>
    <w:rsid w:val="007B334B"/>
    <w:rsid w:val="007B4A0E"/>
    <w:rsid w:val="007C6392"/>
    <w:rsid w:val="007D3884"/>
    <w:rsid w:val="007F4C7E"/>
    <w:rsid w:val="00802341"/>
    <w:rsid w:val="008218D1"/>
    <w:rsid w:val="0082602E"/>
    <w:rsid w:val="0083047B"/>
    <w:rsid w:val="008367FC"/>
    <w:rsid w:val="0089247F"/>
    <w:rsid w:val="00892ABC"/>
    <w:rsid w:val="008B03F1"/>
    <w:rsid w:val="008D5E4B"/>
    <w:rsid w:val="008E2670"/>
    <w:rsid w:val="008F6EA4"/>
    <w:rsid w:val="00913565"/>
    <w:rsid w:val="00933E61"/>
    <w:rsid w:val="00934EEA"/>
    <w:rsid w:val="009434DB"/>
    <w:rsid w:val="0094665D"/>
    <w:rsid w:val="00954975"/>
    <w:rsid w:val="0096052C"/>
    <w:rsid w:val="00973454"/>
    <w:rsid w:val="00976182"/>
    <w:rsid w:val="00976A80"/>
    <w:rsid w:val="00984304"/>
    <w:rsid w:val="00987926"/>
    <w:rsid w:val="00992128"/>
    <w:rsid w:val="009967D7"/>
    <w:rsid w:val="009A1F69"/>
    <w:rsid w:val="009A5C52"/>
    <w:rsid w:val="009E147A"/>
    <w:rsid w:val="009E3CFA"/>
    <w:rsid w:val="009E7E00"/>
    <w:rsid w:val="009F72CB"/>
    <w:rsid w:val="00A07517"/>
    <w:rsid w:val="00A11FD1"/>
    <w:rsid w:val="00A14F5C"/>
    <w:rsid w:val="00A21E66"/>
    <w:rsid w:val="00A31D46"/>
    <w:rsid w:val="00A37E29"/>
    <w:rsid w:val="00A52B64"/>
    <w:rsid w:val="00A5377F"/>
    <w:rsid w:val="00A87D63"/>
    <w:rsid w:val="00A902A1"/>
    <w:rsid w:val="00A91E55"/>
    <w:rsid w:val="00AB3590"/>
    <w:rsid w:val="00AB4EA5"/>
    <w:rsid w:val="00AC709E"/>
    <w:rsid w:val="00AD1204"/>
    <w:rsid w:val="00AD1B3B"/>
    <w:rsid w:val="00B24E99"/>
    <w:rsid w:val="00B506ED"/>
    <w:rsid w:val="00B67220"/>
    <w:rsid w:val="00B67EEF"/>
    <w:rsid w:val="00BA3DD5"/>
    <w:rsid w:val="00BA4917"/>
    <w:rsid w:val="00BB4D61"/>
    <w:rsid w:val="00BC6A5B"/>
    <w:rsid w:val="00BE5062"/>
    <w:rsid w:val="00BE61FA"/>
    <w:rsid w:val="00BE701B"/>
    <w:rsid w:val="00BF16C6"/>
    <w:rsid w:val="00BF7ED3"/>
    <w:rsid w:val="00C247E0"/>
    <w:rsid w:val="00C45B3F"/>
    <w:rsid w:val="00C55555"/>
    <w:rsid w:val="00C60248"/>
    <w:rsid w:val="00C605A2"/>
    <w:rsid w:val="00C606B2"/>
    <w:rsid w:val="00C66753"/>
    <w:rsid w:val="00C7567F"/>
    <w:rsid w:val="00C94AE3"/>
    <w:rsid w:val="00CC0290"/>
    <w:rsid w:val="00CC77FB"/>
    <w:rsid w:val="00CE5C64"/>
    <w:rsid w:val="00CE6812"/>
    <w:rsid w:val="00CF0662"/>
    <w:rsid w:val="00D05F54"/>
    <w:rsid w:val="00D12B2A"/>
    <w:rsid w:val="00D16547"/>
    <w:rsid w:val="00D36D55"/>
    <w:rsid w:val="00D71624"/>
    <w:rsid w:val="00DD1FF4"/>
    <w:rsid w:val="00DD27E2"/>
    <w:rsid w:val="00DF1D2E"/>
    <w:rsid w:val="00DF7D7C"/>
    <w:rsid w:val="00E02AEB"/>
    <w:rsid w:val="00E108F5"/>
    <w:rsid w:val="00E11197"/>
    <w:rsid w:val="00E15580"/>
    <w:rsid w:val="00E417CA"/>
    <w:rsid w:val="00E761C8"/>
    <w:rsid w:val="00EB5B77"/>
    <w:rsid w:val="00EC0BB3"/>
    <w:rsid w:val="00EE33FB"/>
    <w:rsid w:val="00F016FC"/>
    <w:rsid w:val="00F142A0"/>
    <w:rsid w:val="00F23124"/>
    <w:rsid w:val="00F413EC"/>
    <w:rsid w:val="00F46803"/>
    <w:rsid w:val="00F51281"/>
    <w:rsid w:val="00F556EF"/>
    <w:rsid w:val="00F97EC1"/>
    <w:rsid w:val="00FC5FCD"/>
    <w:rsid w:val="00FD09D7"/>
    <w:rsid w:val="00FD256F"/>
    <w:rsid w:val="00FE3EA9"/>
    <w:rsid w:val="00FF6917"/>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728A9"/>
  <w15:chartTrackingRefBased/>
  <w15:docId w15:val="{C5A1F1FC-D810-493F-B3A1-C8E49BC55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basedOn w:val="Normaali"/>
    <w:link w:val="Otsikko1Char"/>
    <w:uiPriority w:val="9"/>
    <w:qFormat/>
    <w:rsid w:val="00CE681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i-FI"/>
    </w:rPr>
  </w:style>
  <w:style w:type="paragraph" w:styleId="Otsikko2">
    <w:name w:val="heading 2"/>
    <w:basedOn w:val="Normaali"/>
    <w:link w:val="Otsikko2Char"/>
    <w:uiPriority w:val="9"/>
    <w:qFormat/>
    <w:rsid w:val="00CE6812"/>
    <w:pPr>
      <w:spacing w:before="100" w:beforeAutospacing="1" w:after="100" w:afterAutospacing="1" w:line="240" w:lineRule="auto"/>
      <w:outlineLvl w:val="1"/>
    </w:pPr>
    <w:rPr>
      <w:rFonts w:ascii="Times New Roman" w:eastAsia="Times New Roman" w:hAnsi="Times New Roman" w:cs="Times New Roman"/>
      <w:b/>
      <w:bCs/>
      <w:sz w:val="36"/>
      <w:szCs w:val="36"/>
      <w:lang w:eastAsia="fi-FI"/>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CE6812"/>
    <w:rPr>
      <w:rFonts w:ascii="Times New Roman" w:eastAsia="Times New Roman" w:hAnsi="Times New Roman" w:cs="Times New Roman"/>
      <w:b/>
      <w:bCs/>
      <w:kern w:val="36"/>
      <w:sz w:val="48"/>
      <w:szCs w:val="48"/>
      <w:lang w:eastAsia="fi-FI"/>
    </w:rPr>
  </w:style>
  <w:style w:type="character" w:customStyle="1" w:styleId="Otsikko2Char">
    <w:name w:val="Otsikko 2 Char"/>
    <w:basedOn w:val="Kappaleenoletusfontti"/>
    <w:link w:val="Otsikko2"/>
    <w:uiPriority w:val="9"/>
    <w:rsid w:val="00CE6812"/>
    <w:rPr>
      <w:rFonts w:ascii="Times New Roman" w:eastAsia="Times New Roman" w:hAnsi="Times New Roman" w:cs="Times New Roman"/>
      <w:b/>
      <w:bCs/>
      <w:sz w:val="36"/>
      <w:szCs w:val="36"/>
      <w:lang w:eastAsia="fi-FI"/>
    </w:rPr>
  </w:style>
  <w:style w:type="paragraph" w:styleId="NormaaliWWW">
    <w:name w:val="Normal (Web)"/>
    <w:basedOn w:val="Normaali"/>
    <w:uiPriority w:val="99"/>
    <w:semiHidden/>
    <w:unhideWhenUsed/>
    <w:rsid w:val="00CE6812"/>
    <w:pPr>
      <w:spacing w:before="100" w:beforeAutospacing="1" w:after="100" w:afterAutospacing="1" w:line="240" w:lineRule="auto"/>
    </w:pPr>
    <w:rPr>
      <w:rFonts w:ascii="Times New Roman" w:eastAsia="Times New Roman" w:hAnsi="Times New Roman" w:cs="Times New Roman"/>
      <w:sz w:val="24"/>
      <w:szCs w:val="24"/>
      <w:lang w:eastAsia="fi-FI"/>
    </w:rPr>
  </w:style>
  <w:style w:type="paragraph" w:styleId="Yltunniste">
    <w:name w:val="header"/>
    <w:basedOn w:val="Normaali"/>
    <w:link w:val="YltunnisteChar"/>
    <w:unhideWhenUsed/>
    <w:rsid w:val="00CC0290"/>
    <w:pPr>
      <w:tabs>
        <w:tab w:val="center" w:pos="4819"/>
        <w:tab w:val="right" w:pos="9638"/>
      </w:tabs>
      <w:spacing w:after="0" w:line="240" w:lineRule="auto"/>
    </w:pPr>
  </w:style>
  <w:style w:type="character" w:customStyle="1" w:styleId="YltunnisteChar">
    <w:name w:val="Ylätunniste Char"/>
    <w:basedOn w:val="Kappaleenoletusfontti"/>
    <w:link w:val="Yltunniste"/>
    <w:rsid w:val="00CC0290"/>
  </w:style>
  <w:style w:type="paragraph" w:styleId="Alatunniste">
    <w:name w:val="footer"/>
    <w:basedOn w:val="Normaali"/>
    <w:link w:val="AlatunnisteChar"/>
    <w:uiPriority w:val="99"/>
    <w:unhideWhenUsed/>
    <w:rsid w:val="00CC0290"/>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CC0290"/>
  </w:style>
  <w:style w:type="paragraph" w:styleId="Seliteteksti">
    <w:name w:val="Balloon Text"/>
    <w:basedOn w:val="Normaali"/>
    <w:link w:val="SelitetekstiChar"/>
    <w:uiPriority w:val="99"/>
    <w:semiHidden/>
    <w:unhideWhenUsed/>
    <w:rsid w:val="009E3CFA"/>
    <w:pPr>
      <w:spacing w:after="0" w:line="240" w:lineRule="auto"/>
    </w:pPr>
    <w:rPr>
      <w:rFonts w:ascii="Segoe UI" w:hAnsi="Segoe UI" w:cs="Segoe UI"/>
      <w:sz w:val="18"/>
      <w:szCs w:val="18"/>
    </w:rPr>
  </w:style>
  <w:style w:type="character" w:customStyle="1" w:styleId="SelitetekstiChar">
    <w:name w:val="Seliteteksti Char"/>
    <w:basedOn w:val="Kappaleenoletusfontti"/>
    <w:link w:val="Seliteteksti"/>
    <w:uiPriority w:val="99"/>
    <w:semiHidden/>
    <w:rsid w:val="009E3CFA"/>
    <w:rPr>
      <w:rFonts w:ascii="Segoe UI" w:hAnsi="Segoe UI" w:cs="Segoe UI"/>
      <w:sz w:val="18"/>
      <w:szCs w:val="18"/>
    </w:rPr>
  </w:style>
  <w:style w:type="paragraph" w:styleId="Luettelokappale">
    <w:name w:val="List Paragraph"/>
    <w:basedOn w:val="Normaali"/>
    <w:uiPriority w:val="34"/>
    <w:qFormat/>
    <w:rsid w:val="000A47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872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51135171D2AD444F9073E1BB11D5CC87" ma:contentTypeVersion="17" ma:contentTypeDescription="Luo uusi asiakirja." ma:contentTypeScope="" ma:versionID="ce0eeff67e7e875c84c894a928429fee">
  <xsd:schema xmlns:xsd="http://www.w3.org/2001/XMLSchema" xmlns:xs="http://www.w3.org/2001/XMLSchema" xmlns:p="http://schemas.microsoft.com/office/2006/metadata/properties" xmlns:ns2="4b9de050-21fe-42fd-9f58-df2b0b163ee3" xmlns:ns3="a4aa6585-ca00-4b53-bd25-e8bbe12d0bc8" targetNamespace="http://schemas.microsoft.com/office/2006/metadata/properties" ma:root="true" ma:fieldsID="4079a8c0f5549bbc30f173f72f08e543" ns2:_="" ns3:_="">
    <xsd:import namespace="4b9de050-21fe-42fd-9f58-df2b0b163ee3"/>
    <xsd:import namespace="a4aa6585-ca00-4b53-bd25-e8bbe12d0bc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9de050-21fe-42fd-9f58-df2b0b163e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Kuvien tunnisteet" ma:readOnly="false" ma:fieldId="{5cf76f15-5ced-4ddc-b409-7134ff3c332f}" ma:taxonomyMulti="true" ma:sspId="8c0fdb32-df7e-4366-89a2-ed0a3f76fe2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aa6585-ca00-4b53-bd25-e8bbe12d0bc8" elementFormDefault="qualified">
    <xsd:import namespace="http://schemas.microsoft.com/office/2006/documentManagement/types"/>
    <xsd:import namespace="http://schemas.microsoft.com/office/infopath/2007/PartnerControls"/>
    <xsd:element name="SharedWithUsers" ma:index="10"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Jakamisen tiedot" ma:internalName="SharedWithDetails" ma:readOnly="true">
      <xsd:simpleType>
        <xsd:restriction base="dms:Note">
          <xsd:maxLength value="255"/>
        </xsd:restriction>
      </xsd:simpleType>
    </xsd:element>
    <xsd:element name="TaxCatchAll" ma:index="23" nillable="true" ma:displayName="Taxonomy Catch All Column" ma:hidden="true" ma:list="{89950eb8-4e29-43ef-929a-b0160ce22635}" ma:internalName="TaxCatchAll" ma:showField="CatchAllData" ma:web="a4aa6585-ca00-4b53-bd25-e8bbe12d0bc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4aa6585-ca00-4b53-bd25-e8bbe12d0bc8" xsi:nil="true"/>
    <lcf76f155ced4ddcb4097134ff3c332f xmlns="4b9de050-21fe-42fd-9f58-df2b0b163ee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1195C83-E5F6-4798-9D99-05A6B60D61F7}"/>
</file>

<file path=customXml/itemProps2.xml><?xml version="1.0" encoding="utf-8"?>
<ds:datastoreItem xmlns:ds="http://schemas.openxmlformats.org/officeDocument/2006/customXml" ds:itemID="{11062FCE-FAF1-46F6-A891-0AC69367FEF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75BA967-A7E3-4F34-928D-779BE967FA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625</Words>
  <Characters>5067</Characters>
  <Application>Microsoft Office Word</Application>
  <DocSecurity>0</DocSecurity>
  <Lines>42</Lines>
  <Paragraphs>11</Paragraphs>
  <ScaleCrop>false</ScaleCrop>
  <Company/>
  <LinksUpToDate>false</LinksUpToDate>
  <CharactersWithSpaces>5681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Teemu Pieviläinen</dc:creator>
  <cp:keywords/>
  <dc:description/>
  <cp:lastModifiedBy>Teemu Pieviläinen</cp:lastModifiedBy>
  <cp:revision>2</cp:revision>
  <cp:lastPrinted>2021-05-06T06:17:00Z</cp:lastPrinted>
  <dcterms:created xsi:type="dcterms:W3CDTF">2023-09-06T09:44:00Z</dcterms:created>
  <dcterms:modified xsi:type="dcterms:W3CDTF">2023-09-06T09:44:00Z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0x010100A3FD0A9087F5A74AA7CDC22025888677</vt:lpwstr>
  </property>
  <property fmtid="{D5CDD505-2E9C-101B-9397-08002B2CF9AE}" pid="3" name="MediaServiceImageTags">
    <vt:lpwstr/>
  </property>
</Properties>
</file>